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412802" w:rsidRDefault="00844D08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  <w:bdr w:val="single" w:sz="4" w:space="0" w:color="auto"/>
        </w:rPr>
        <w:t>様式第１０</w:t>
      </w:r>
      <w:r w:rsidR="00090DCF" w:rsidRPr="000E1DCA">
        <w:rPr>
          <w:rFonts w:asciiTheme="minorEastAsia" w:hAnsiTheme="minorEastAsia" w:cs="MS-Mincho" w:hint="eastAsia"/>
          <w:sz w:val="22"/>
          <w:bdr w:val="single" w:sz="4" w:space="0" w:color="auto"/>
        </w:rPr>
        <w:t>号</w:t>
      </w:r>
    </w:p>
    <w:p w:rsidR="00090DCF" w:rsidRPr="00412802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90DCF" w:rsidRPr="000E1DCA" w:rsidRDefault="00090DCF" w:rsidP="00090DCF">
      <w:pPr>
        <w:autoSpaceDE w:val="0"/>
        <w:autoSpaceDN w:val="0"/>
        <w:adjustRightInd w:val="0"/>
        <w:ind w:right="-1"/>
        <w:jc w:val="center"/>
        <w:rPr>
          <w:rFonts w:ascii="ＭＳ ゴシック" w:eastAsia="ＭＳ ゴシック" w:hAnsi="ＭＳ ゴシック" w:cs="MS-Mincho"/>
          <w:sz w:val="28"/>
          <w:szCs w:val="28"/>
        </w:rPr>
      </w:pPr>
      <w:r w:rsidRPr="000E1DCA">
        <w:rPr>
          <w:rFonts w:ascii="ＭＳ ゴシック" w:eastAsia="ＭＳ ゴシック" w:hAnsi="ＭＳ ゴシック" w:cs="MS-Mincho" w:hint="eastAsia"/>
          <w:sz w:val="28"/>
          <w:szCs w:val="28"/>
        </w:rPr>
        <w:t>経費見積書</w:t>
      </w:r>
    </w:p>
    <w:p w:rsidR="00090DCF" w:rsidRPr="00412802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p w:rsidR="00090DCF" w:rsidRPr="00412802" w:rsidRDefault="00090DCF" w:rsidP="00090DCF">
      <w:pPr>
        <w:autoSpaceDE w:val="0"/>
        <w:autoSpaceDN w:val="0"/>
        <w:adjustRightInd w:val="0"/>
        <w:ind w:right="-1"/>
        <w:jc w:val="right"/>
        <w:rPr>
          <w:rFonts w:asciiTheme="minorEastAsia" w:hAnsiTheme="minorEastAsia" w:cs="MS-Mincho"/>
          <w:sz w:val="22"/>
        </w:rPr>
      </w:pPr>
      <w:r w:rsidRPr="00412802">
        <w:rPr>
          <w:rFonts w:asciiTheme="minorEastAsia" w:hAnsiTheme="minorEastAsia" w:cs="MS-Mincho" w:hint="eastAsia"/>
          <w:sz w:val="22"/>
        </w:rPr>
        <w:t>平成　　年　　月　　日</w:t>
      </w:r>
    </w:p>
    <w:p w:rsidR="000E1DCA" w:rsidRPr="00B9203A" w:rsidRDefault="000E1DCA" w:rsidP="000E1DCA">
      <w:pPr>
        <w:autoSpaceDE w:val="0"/>
        <w:autoSpaceDN w:val="0"/>
        <w:adjustRightInd w:val="0"/>
        <w:rPr>
          <w:rFonts w:asciiTheme="minorEastAsia" w:hAnsiTheme="minorEastAsia" w:cs="MS-Mincho"/>
          <w:sz w:val="22"/>
        </w:rPr>
      </w:pPr>
    </w:p>
    <w:p w:rsidR="000E1DCA" w:rsidRPr="00B9203A" w:rsidRDefault="000E1DCA" w:rsidP="000E1DCA">
      <w:pPr>
        <w:tabs>
          <w:tab w:val="left" w:pos="4111"/>
        </w:tabs>
        <w:autoSpaceDE w:val="0"/>
        <w:autoSpaceDN w:val="0"/>
        <w:adjustRightInd w:val="0"/>
        <w:ind w:firstLineChars="2016" w:firstLine="4828"/>
        <w:rPr>
          <w:rFonts w:asciiTheme="minorEastAsia" w:hAnsiTheme="minorEastAsia" w:cs="MS-Mincho"/>
          <w:sz w:val="22"/>
          <w:u w:val="single"/>
        </w:rPr>
      </w:pPr>
      <w:r w:rsidRPr="00B9203A">
        <w:rPr>
          <w:rFonts w:asciiTheme="minorEastAsia" w:hAnsiTheme="minorEastAsia" w:cs="MS-Mincho" w:hint="eastAsia"/>
          <w:sz w:val="22"/>
          <w:u w:val="single"/>
        </w:rPr>
        <w:t xml:space="preserve">住　　　　所　　　　　　　　　　　　</w:t>
      </w:r>
    </w:p>
    <w:p w:rsidR="000E1DCA" w:rsidRPr="00B9203A" w:rsidRDefault="000E1DCA" w:rsidP="000E1DCA">
      <w:pPr>
        <w:autoSpaceDE w:val="0"/>
        <w:autoSpaceDN w:val="0"/>
        <w:adjustRightInd w:val="0"/>
        <w:ind w:firstLineChars="2016" w:firstLine="4828"/>
        <w:rPr>
          <w:rFonts w:asciiTheme="minorEastAsia" w:hAnsiTheme="minorEastAsia" w:cs="MS-Mincho"/>
          <w:sz w:val="22"/>
          <w:u w:val="single"/>
        </w:rPr>
      </w:pPr>
      <w:r w:rsidRPr="00B9203A">
        <w:rPr>
          <w:rFonts w:asciiTheme="minorEastAsia" w:hAnsiTheme="minorEastAsia" w:cs="MS-Mincho" w:hint="eastAsia"/>
          <w:sz w:val="22"/>
          <w:u w:val="single"/>
        </w:rPr>
        <w:t xml:space="preserve">商号又は名称　　　　　　　　　　　　</w:t>
      </w:r>
    </w:p>
    <w:p w:rsidR="000E1DCA" w:rsidRPr="00B9203A" w:rsidRDefault="000E1DCA" w:rsidP="000E1DCA">
      <w:pPr>
        <w:autoSpaceDE w:val="0"/>
        <w:autoSpaceDN w:val="0"/>
        <w:adjustRightInd w:val="0"/>
        <w:ind w:firstLineChars="2016" w:firstLine="4828"/>
        <w:rPr>
          <w:rFonts w:asciiTheme="minorEastAsia" w:hAnsiTheme="minorEastAsia" w:cs="MS-Mincho"/>
          <w:sz w:val="22"/>
          <w:u w:val="single"/>
        </w:rPr>
      </w:pPr>
      <w:r w:rsidRPr="00B9203A">
        <w:rPr>
          <w:rFonts w:asciiTheme="minorEastAsia" w:hAnsiTheme="minorEastAsia" w:cs="MS-Mincho" w:hint="eastAsia"/>
          <w:sz w:val="22"/>
          <w:u w:val="single"/>
        </w:rPr>
        <w:t>代表者職氏名　　　　　　　　　　　印</w:t>
      </w:r>
    </w:p>
    <w:p w:rsidR="000E1DCA" w:rsidRPr="00B9203A" w:rsidRDefault="000E1DCA" w:rsidP="000E1DCA">
      <w:pPr>
        <w:autoSpaceDE w:val="0"/>
        <w:autoSpaceDN w:val="0"/>
        <w:adjustRightInd w:val="0"/>
        <w:rPr>
          <w:rFonts w:asciiTheme="minorEastAsia" w:hAnsiTheme="minorEastAsia" w:cs="ＭＳ 明朝"/>
          <w:sz w:val="22"/>
        </w:rPr>
      </w:pPr>
    </w:p>
    <w:p w:rsidR="00090DCF" w:rsidRPr="00412802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7"/>
        <w:gridCol w:w="8171"/>
      </w:tblGrid>
      <w:tr w:rsidR="00090DCF" w:rsidRPr="00412802" w:rsidTr="000E1DCA">
        <w:trPr>
          <w:trHeight w:val="657"/>
        </w:trPr>
        <w:tc>
          <w:tcPr>
            <w:tcW w:w="1526" w:type="dxa"/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業務名</w:t>
            </w:r>
          </w:p>
        </w:tc>
        <w:tc>
          <w:tcPr>
            <w:tcW w:w="8706" w:type="dxa"/>
            <w:vAlign w:val="center"/>
          </w:tcPr>
          <w:p w:rsidR="00090DCF" w:rsidRPr="00412802" w:rsidRDefault="000E1DCA" w:rsidP="006928DE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燃ゆる感動かごしま国体等薩摩川内市</w:t>
            </w:r>
            <w:r w:rsidR="00090DCF" w:rsidRPr="00412802">
              <w:rPr>
                <w:rFonts w:asciiTheme="minorEastAsia" w:hAnsiTheme="minorEastAsia" w:cs="MS-Mincho" w:hint="eastAsia"/>
                <w:sz w:val="22"/>
              </w:rPr>
              <w:t>開催競技会場等設計業務委託</w:t>
            </w:r>
          </w:p>
        </w:tc>
      </w:tr>
    </w:tbl>
    <w:p w:rsidR="00090DCF" w:rsidRPr="00412802" w:rsidRDefault="00090DCF" w:rsidP="00090DCF">
      <w:pPr>
        <w:autoSpaceDE w:val="0"/>
        <w:autoSpaceDN w:val="0"/>
        <w:adjustRightInd w:val="0"/>
        <w:ind w:right="-1"/>
        <w:rPr>
          <w:rFonts w:asciiTheme="minorEastAsia" w:hAnsiTheme="minorEastAsia" w:cs="MS-Mincho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62"/>
        <w:gridCol w:w="2658"/>
        <w:gridCol w:w="2188"/>
      </w:tblGrid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実施競技名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金額</w:t>
            </w:r>
          </w:p>
        </w:tc>
        <w:tc>
          <w:tcPr>
            <w:tcW w:w="21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jc w:val="center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摘要</w:t>
            </w: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0E1DCA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ホッケー</w:t>
            </w:r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0E1DCA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バスケットボール</w:t>
            </w:r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0E1DCA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ウエイトリフティング</w:t>
            </w:r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0E1DCA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軟式野球</w:t>
            </w:r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0E1DCA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  <w:r>
              <w:rPr>
                <w:rFonts w:asciiTheme="minorEastAsia" w:hAnsiTheme="minorEastAsia" w:cs="MS-Mincho" w:hint="eastAsia"/>
                <w:sz w:val="22"/>
              </w:rPr>
              <w:t>空手道</w:t>
            </w:r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58" w:type="dxa"/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 w:firstLineChars="100" w:firstLine="239"/>
              <w:jc w:val="left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計　　　　　　　</w:t>
            </w:r>
            <w:r w:rsidR="000E1DCA">
              <w:rPr>
                <w:rFonts w:asciiTheme="minorEastAsia" w:hAnsiTheme="minorEastAsia" w:cs="MS-Mincho" w:hint="eastAsia"/>
                <w:sz w:val="22"/>
              </w:rPr>
              <w:t xml:space="preserve">　　　</w:t>
            </w: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　（Ａ）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 w:firstLineChars="100" w:firstLine="239"/>
              <w:jc w:val="left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>消費税</w:t>
            </w:r>
            <w:r w:rsidR="000E1DCA">
              <w:rPr>
                <w:rFonts w:asciiTheme="minorEastAsia" w:hAnsiTheme="minorEastAsia" w:cs="MS-Mincho" w:hint="eastAsia"/>
                <w:sz w:val="22"/>
              </w:rPr>
              <w:t>相当額</w:t>
            </w: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　　　　　　（Ｂ）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  <w:tr w:rsidR="00090DCF" w:rsidRPr="00412802" w:rsidTr="00557062">
        <w:trPr>
          <w:trHeight w:val="58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 w:firstLineChars="100" w:firstLine="239"/>
              <w:jc w:val="left"/>
              <w:rPr>
                <w:rFonts w:asciiTheme="minorEastAsia" w:hAnsiTheme="minorEastAsia" w:cs="MS-Mincho"/>
                <w:sz w:val="22"/>
              </w:rPr>
            </w:pP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経費見積総額　　</w:t>
            </w:r>
            <w:r w:rsidR="000E1DCA">
              <w:rPr>
                <w:rFonts w:asciiTheme="minorEastAsia" w:hAnsiTheme="minorEastAsia" w:cs="MS-Mincho" w:hint="eastAsia"/>
                <w:sz w:val="22"/>
              </w:rPr>
              <w:t xml:space="preserve">　　</w:t>
            </w:r>
            <w:r w:rsidRPr="00412802">
              <w:rPr>
                <w:rFonts w:asciiTheme="minorEastAsia" w:hAnsiTheme="minorEastAsia" w:cs="MS-Mincho" w:hint="eastAsia"/>
                <w:sz w:val="22"/>
              </w:rPr>
              <w:t xml:space="preserve">　　（Ａ+Ｂ）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DCF" w:rsidRPr="00412802" w:rsidRDefault="00090DCF" w:rsidP="000E1DCA">
            <w:pPr>
              <w:autoSpaceDE w:val="0"/>
              <w:autoSpaceDN w:val="0"/>
              <w:adjustRightInd w:val="0"/>
              <w:ind w:right="-1"/>
              <w:jc w:val="right"/>
              <w:rPr>
                <w:rFonts w:asciiTheme="minorEastAsia" w:hAnsiTheme="minorEastAsia" w:cs="MS-Mincho"/>
                <w:sz w:val="22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CF" w:rsidRPr="00412802" w:rsidRDefault="00090DCF" w:rsidP="000A2373">
            <w:pPr>
              <w:autoSpaceDE w:val="0"/>
              <w:autoSpaceDN w:val="0"/>
              <w:adjustRightInd w:val="0"/>
              <w:ind w:right="-1"/>
              <w:rPr>
                <w:rFonts w:asciiTheme="minorEastAsia" w:hAnsiTheme="minorEastAsia" w:cs="MS-Mincho"/>
                <w:sz w:val="22"/>
              </w:rPr>
            </w:pPr>
          </w:p>
        </w:tc>
      </w:tr>
    </w:tbl>
    <w:p w:rsidR="00090DCF" w:rsidRPr="00412802" w:rsidRDefault="000E1DCA" w:rsidP="00844D08">
      <w:pPr>
        <w:autoSpaceDE w:val="0"/>
        <w:autoSpaceDN w:val="0"/>
        <w:adjustRightInd w:val="0"/>
        <w:ind w:left="239" w:right="-1" w:hangingChars="100" w:hanging="23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※</w:t>
      </w:r>
      <w:r w:rsidR="00844D08">
        <w:rPr>
          <w:rFonts w:asciiTheme="minorEastAsia" w:hAnsiTheme="minorEastAsia" w:cs="MS-Mincho" w:hint="eastAsia"/>
          <w:sz w:val="22"/>
        </w:rPr>
        <w:t>ホッケー競技及びウエイトリフティング</w:t>
      </w:r>
      <w:r w:rsidR="00090DCF" w:rsidRPr="00412802">
        <w:rPr>
          <w:rFonts w:asciiTheme="minorEastAsia" w:hAnsiTheme="minorEastAsia" w:cs="MS-Mincho" w:hint="eastAsia"/>
          <w:sz w:val="22"/>
        </w:rPr>
        <w:t>競技</w:t>
      </w:r>
      <w:r w:rsidR="00844D08">
        <w:rPr>
          <w:rFonts w:asciiTheme="minorEastAsia" w:hAnsiTheme="minorEastAsia" w:cs="MS-Mincho" w:hint="eastAsia"/>
          <w:sz w:val="22"/>
        </w:rPr>
        <w:t>については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リハーサル大会分も含めて積算すること。</w:t>
      </w:r>
    </w:p>
    <w:p w:rsidR="00090DCF" w:rsidRDefault="000E1DCA" w:rsidP="000E1DCA">
      <w:pPr>
        <w:autoSpaceDE w:val="0"/>
        <w:autoSpaceDN w:val="0"/>
        <w:adjustRightInd w:val="0"/>
        <w:ind w:left="239" w:right="-1" w:hangingChars="100" w:hanging="23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※</w:t>
      </w:r>
      <w:r w:rsidR="00090DCF" w:rsidRPr="00412802">
        <w:rPr>
          <w:rFonts w:asciiTheme="minorEastAsia" w:hAnsiTheme="minorEastAsia" w:cs="MS-Mincho" w:hint="eastAsia"/>
          <w:sz w:val="22"/>
        </w:rPr>
        <w:t>住所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商号又は名称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代表者職氏名及び印は</w:t>
      </w:r>
      <w:r>
        <w:rPr>
          <w:rFonts w:asciiTheme="minorEastAsia" w:hAnsiTheme="minorEastAsia" w:cs="MS-Mincho" w:hint="eastAsia"/>
          <w:sz w:val="22"/>
        </w:rPr>
        <w:t>、</w:t>
      </w:r>
      <w:r w:rsidR="00090DCF" w:rsidRPr="00412802">
        <w:rPr>
          <w:rFonts w:asciiTheme="minorEastAsia" w:hAnsiTheme="minorEastAsia" w:cs="MS-Mincho" w:hint="eastAsia"/>
          <w:sz w:val="22"/>
        </w:rPr>
        <w:t>参加資格確認申請書の記載と合わせ</w:t>
      </w:r>
      <w:r w:rsidR="00844D08">
        <w:rPr>
          <w:rFonts w:asciiTheme="minorEastAsia" w:hAnsiTheme="minorEastAsia" w:cs="MS-Mincho" w:hint="eastAsia"/>
          <w:sz w:val="22"/>
        </w:rPr>
        <w:t>ること</w:t>
      </w:r>
      <w:r w:rsidR="00090DCF" w:rsidRPr="00412802">
        <w:rPr>
          <w:rFonts w:asciiTheme="minorEastAsia" w:hAnsiTheme="minorEastAsia" w:cs="MS-Mincho" w:hint="eastAsia"/>
          <w:sz w:val="22"/>
        </w:rPr>
        <w:t>。</w:t>
      </w:r>
    </w:p>
    <w:p w:rsidR="000E1DCA" w:rsidRDefault="000E1DCA">
      <w:pPr>
        <w:widowControl/>
        <w:jc w:val="left"/>
        <w:rPr>
          <w:rFonts w:asciiTheme="minorEastAsia" w:hAnsiTheme="minorEastAsia" w:cs="MS-Mincho"/>
          <w:sz w:val="22"/>
        </w:rPr>
      </w:pPr>
      <w:bookmarkStart w:id="0" w:name="_GoBack"/>
      <w:bookmarkEnd w:id="0"/>
    </w:p>
    <w:sectPr w:rsidR="000E1DCA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4E1" w:rsidRDefault="00A404E1" w:rsidP="00090DCF">
      <w:r>
        <w:separator/>
      </w:r>
    </w:p>
  </w:endnote>
  <w:endnote w:type="continuationSeparator" w:id="0">
    <w:p w:rsidR="00A404E1" w:rsidRDefault="00A404E1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4E1" w:rsidRDefault="00A404E1" w:rsidP="00090DCF">
      <w:r>
        <w:separator/>
      </w:r>
    </w:p>
  </w:footnote>
  <w:footnote w:type="continuationSeparator" w:id="0">
    <w:p w:rsidR="00A404E1" w:rsidRDefault="00A404E1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2F33"/>
    <w:multiLevelType w:val="hybridMultilevel"/>
    <w:tmpl w:val="71C89C1A"/>
    <w:lvl w:ilvl="0" w:tplc="343A05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D"/>
    <w:rsid w:val="00047C0A"/>
    <w:rsid w:val="00070BD3"/>
    <w:rsid w:val="00090DCF"/>
    <w:rsid w:val="000A2373"/>
    <w:rsid w:val="000A2710"/>
    <w:rsid w:val="000E1DCA"/>
    <w:rsid w:val="001B198D"/>
    <w:rsid w:val="001F4452"/>
    <w:rsid w:val="00272129"/>
    <w:rsid w:val="00394E31"/>
    <w:rsid w:val="003E1229"/>
    <w:rsid w:val="00412802"/>
    <w:rsid w:val="004207A7"/>
    <w:rsid w:val="00445564"/>
    <w:rsid w:val="00517211"/>
    <w:rsid w:val="00557062"/>
    <w:rsid w:val="0055732E"/>
    <w:rsid w:val="005724F3"/>
    <w:rsid w:val="005A6B79"/>
    <w:rsid w:val="005A7BFC"/>
    <w:rsid w:val="00684AD4"/>
    <w:rsid w:val="006928DE"/>
    <w:rsid w:val="006939D4"/>
    <w:rsid w:val="006E39B2"/>
    <w:rsid w:val="00711CFC"/>
    <w:rsid w:val="007311AF"/>
    <w:rsid w:val="00770F60"/>
    <w:rsid w:val="00773C59"/>
    <w:rsid w:val="007C47D4"/>
    <w:rsid w:val="00844D08"/>
    <w:rsid w:val="00862A33"/>
    <w:rsid w:val="00A14024"/>
    <w:rsid w:val="00A15142"/>
    <w:rsid w:val="00A404E1"/>
    <w:rsid w:val="00B21C5C"/>
    <w:rsid w:val="00B52977"/>
    <w:rsid w:val="00B9203A"/>
    <w:rsid w:val="00BC4369"/>
    <w:rsid w:val="00C45B13"/>
    <w:rsid w:val="00C509E6"/>
    <w:rsid w:val="00C80F1E"/>
    <w:rsid w:val="00C84F45"/>
    <w:rsid w:val="00CA1F87"/>
    <w:rsid w:val="00CA5788"/>
    <w:rsid w:val="00D36816"/>
    <w:rsid w:val="00D52204"/>
    <w:rsid w:val="00D847DC"/>
    <w:rsid w:val="00EA4136"/>
    <w:rsid w:val="00EC6E80"/>
    <w:rsid w:val="00ED0059"/>
    <w:rsid w:val="00ED4BA0"/>
    <w:rsid w:val="00F01821"/>
    <w:rsid w:val="00F07403"/>
    <w:rsid w:val="00F31D62"/>
    <w:rsid w:val="00F847F9"/>
    <w:rsid w:val="00F947BE"/>
    <w:rsid w:val="00FC435B"/>
    <w:rsid w:val="00FC7678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ABD611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862A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E3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3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8C08F-8746-44A6-BFE3-58EC9702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中村　順一郎</cp:lastModifiedBy>
  <cp:revision>3</cp:revision>
  <cp:lastPrinted>2018-07-19T02:00:00Z</cp:lastPrinted>
  <dcterms:created xsi:type="dcterms:W3CDTF">2018-07-09T11:26:00Z</dcterms:created>
  <dcterms:modified xsi:type="dcterms:W3CDTF">2018-07-19T02:00:00Z</dcterms:modified>
</cp:coreProperties>
</file>