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CF" w:rsidRPr="00125EF8" w:rsidRDefault="00822DE9" w:rsidP="00090DCF">
      <w:pPr>
        <w:autoSpaceDE w:val="0"/>
        <w:autoSpaceDN w:val="0"/>
        <w:adjustRightInd w:val="0"/>
        <w:ind w:right="-1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  <w:bdr w:val="single" w:sz="4" w:space="0" w:color="auto"/>
        </w:rPr>
        <w:t>様式第</w:t>
      </w:r>
      <w:r w:rsidR="00A17661">
        <w:rPr>
          <w:rFonts w:asciiTheme="minorEastAsia" w:hAnsiTheme="minorEastAsia" w:cs="MS-Mincho" w:hint="eastAsia"/>
          <w:sz w:val="22"/>
          <w:bdr w:val="single" w:sz="4" w:space="0" w:color="auto"/>
        </w:rPr>
        <w:t>９</w:t>
      </w:r>
      <w:r w:rsidR="00090DCF" w:rsidRPr="00125EF8">
        <w:rPr>
          <w:rFonts w:asciiTheme="minorEastAsia" w:hAnsiTheme="minorEastAsia" w:cs="MS-Mincho" w:hint="eastAsia"/>
          <w:sz w:val="22"/>
          <w:bdr w:val="single" w:sz="4" w:space="0" w:color="auto"/>
        </w:rPr>
        <w:t>号</w:t>
      </w:r>
      <w:r w:rsidR="00A17661">
        <w:rPr>
          <w:rFonts w:asciiTheme="minorEastAsia" w:hAnsiTheme="minorEastAsia" w:cs="MS-Mincho" w:hint="eastAsia"/>
          <w:sz w:val="22"/>
          <w:bdr w:val="single" w:sz="4" w:space="0" w:color="auto"/>
        </w:rPr>
        <w:t>（特に様式は定めない）</w:t>
      </w:r>
    </w:p>
    <w:p w:rsidR="00090DCF" w:rsidRPr="00412802" w:rsidRDefault="00090DCF" w:rsidP="00090DCF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  <w:bookmarkStart w:id="0" w:name="_GoBack"/>
      <w:bookmarkEnd w:id="0"/>
    </w:p>
    <w:p w:rsidR="00090DCF" w:rsidRPr="00125EF8" w:rsidRDefault="008F36BF" w:rsidP="00090DC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sz w:val="28"/>
          <w:szCs w:val="28"/>
        </w:rPr>
      </w:pPr>
      <w:r>
        <w:rPr>
          <w:rFonts w:asciiTheme="minorEastAsia" w:hAnsiTheme="minorEastAsia" w:cs="MS-Mincho" w:hint="eastAsia"/>
          <w:color w:val="000000"/>
          <w:sz w:val="28"/>
          <w:szCs w:val="28"/>
        </w:rPr>
        <w:t>業務</w:t>
      </w:r>
      <w:r w:rsidR="00A17661">
        <w:rPr>
          <w:rFonts w:asciiTheme="minorEastAsia" w:hAnsiTheme="minorEastAsia" w:cs="MS-Mincho" w:hint="eastAsia"/>
          <w:color w:val="000000"/>
          <w:sz w:val="28"/>
          <w:szCs w:val="28"/>
        </w:rPr>
        <w:t>スケジュール</w:t>
      </w:r>
    </w:p>
    <w:p w:rsidR="008F36BF" w:rsidRDefault="008F36BF" w:rsidP="00090DCF">
      <w:pPr>
        <w:autoSpaceDE w:val="0"/>
        <w:autoSpaceDN w:val="0"/>
        <w:adjustRightInd w:val="0"/>
        <w:ind w:right="936"/>
        <w:rPr>
          <w:rFonts w:asciiTheme="minorEastAsia" w:hAnsiTheme="minorEastAsia" w:cs="MS-Mincho"/>
          <w:color w:val="000000"/>
          <w:sz w:val="22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8F36BF" w:rsidTr="008F36BF">
        <w:trPr>
          <w:trHeight w:val="2205"/>
        </w:trPr>
        <w:tc>
          <w:tcPr>
            <w:tcW w:w="9615" w:type="dxa"/>
          </w:tcPr>
          <w:p w:rsidR="008F36BF" w:rsidRDefault="008F36BF" w:rsidP="008F36BF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8F36BF" w:rsidRDefault="008F36BF" w:rsidP="008F36BF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8F36BF" w:rsidRDefault="008F36BF" w:rsidP="008F36BF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8F36BF" w:rsidRDefault="008F36BF" w:rsidP="008F36BF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8F36BF" w:rsidRDefault="008F36BF" w:rsidP="008F36BF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8F36BF" w:rsidRDefault="008F36BF" w:rsidP="008F36BF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8F36BF" w:rsidRDefault="008F36BF" w:rsidP="008F36BF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8F36BF" w:rsidRDefault="008F36BF" w:rsidP="008F36BF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8F36BF" w:rsidRDefault="008F36BF" w:rsidP="008F36BF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8F36BF" w:rsidRDefault="008F36BF" w:rsidP="008F36BF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8F36BF" w:rsidRDefault="008F36BF" w:rsidP="008F36BF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8F36BF" w:rsidRDefault="008F36BF" w:rsidP="008F36BF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  <w:p w:rsidR="00A17661" w:rsidRDefault="00A17661" w:rsidP="00A17661">
            <w:pPr>
              <w:tabs>
                <w:tab w:val="left" w:pos="916"/>
              </w:tabs>
              <w:autoSpaceDE w:val="0"/>
              <w:autoSpaceDN w:val="0"/>
              <w:adjustRightInd w:val="0"/>
              <w:ind w:left="9" w:right="936"/>
              <w:rPr>
                <w:rFonts w:asciiTheme="minorEastAsia" w:hAnsiTheme="minorEastAsia" w:cs="MS-Mincho"/>
                <w:color w:val="000000"/>
                <w:sz w:val="22"/>
              </w:rPr>
            </w:pPr>
          </w:p>
        </w:tc>
      </w:tr>
    </w:tbl>
    <w:p w:rsidR="008F36BF" w:rsidRPr="008F36BF" w:rsidRDefault="008F36BF" w:rsidP="00A17661">
      <w:pPr>
        <w:autoSpaceDE w:val="0"/>
        <w:autoSpaceDN w:val="0"/>
        <w:adjustRightInd w:val="0"/>
        <w:ind w:left="718" w:right="-1" w:hangingChars="300" w:hanging="718"/>
        <w:rPr>
          <w:rFonts w:asciiTheme="minorEastAsia" w:hAnsiTheme="minorEastAsia" w:cs="MS-Mincho"/>
          <w:color w:val="000000"/>
          <w:sz w:val="22"/>
        </w:rPr>
      </w:pPr>
    </w:p>
    <w:sectPr w:rsidR="008F36BF" w:rsidRPr="008F36BF" w:rsidSect="00B9203A">
      <w:pgSz w:w="11906" w:h="16838" w:code="9"/>
      <w:pgMar w:top="1134" w:right="1134" w:bottom="1134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AE" w:rsidRDefault="00DA2FAE" w:rsidP="00090DCF">
      <w:r>
        <w:separator/>
      </w:r>
    </w:p>
  </w:endnote>
  <w:endnote w:type="continuationSeparator" w:id="0">
    <w:p w:rsidR="00DA2FAE" w:rsidRDefault="00DA2FAE" w:rsidP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AE" w:rsidRDefault="00DA2FAE" w:rsidP="00090DCF">
      <w:r>
        <w:separator/>
      </w:r>
    </w:p>
  </w:footnote>
  <w:footnote w:type="continuationSeparator" w:id="0">
    <w:p w:rsidR="00DA2FAE" w:rsidRDefault="00DA2FAE" w:rsidP="0009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52F33"/>
    <w:multiLevelType w:val="hybridMultilevel"/>
    <w:tmpl w:val="71C89C1A"/>
    <w:lvl w:ilvl="0" w:tplc="343A05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D"/>
    <w:rsid w:val="00047C0A"/>
    <w:rsid w:val="00070BD3"/>
    <w:rsid w:val="00090DCF"/>
    <w:rsid w:val="000A2373"/>
    <w:rsid w:val="000A2710"/>
    <w:rsid w:val="000E1DCA"/>
    <w:rsid w:val="00125EF8"/>
    <w:rsid w:val="001B198D"/>
    <w:rsid w:val="001F4452"/>
    <w:rsid w:val="00272129"/>
    <w:rsid w:val="00363DFA"/>
    <w:rsid w:val="00394E31"/>
    <w:rsid w:val="003E1229"/>
    <w:rsid w:val="00412802"/>
    <w:rsid w:val="004207A7"/>
    <w:rsid w:val="00445564"/>
    <w:rsid w:val="00517211"/>
    <w:rsid w:val="005724F3"/>
    <w:rsid w:val="005A6B79"/>
    <w:rsid w:val="005A7BFC"/>
    <w:rsid w:val="00684AD4"/>
    <w:rsid w:val="006928DE"/>
    <w:rsid w:val="006939D4"/>
    <w:rsid w:val="00711CFC"/>
    <w:rsid w:val="007311AF"/>
    <w:rsid w:val="00770F60"/>
    <w:rsid w:val="00773C59"/>
    <w:rsid w:val="007C47D4"/>
    <w:rsid w:val="00822DE9"/>
    <w:rsid w:val="00862A33"/>
    <w:rsid w:val="008F36BF"/>
    <w:rsid w:val="00A15142"/>
    <w:rsid w:val="00A17661"/>
    <w:rsid w:val="00B21C5C"/>
    <w:rsid w:val="00B52977"/>
    <w:rsid w:val="00B9203A"/>
    <w:rsid w:val="00BA7D63"/>
    <w:rsid w:val="00BC4369"/>
    <w:rsid w:val="00C45B13"/>
    <w:rsid w:val="00C509E6"/>
    <w:rsid w:val="00C80F1E"/>
    <w:rsid w:val="00CA1F87"/>
    <w:rsid w:val="00CA5788"/>
    <w:rsid w:val="00D14B8C"/>
    <w:rsid w:val="00D36816"/>
    <w:rsid w:val="00D52204"/>
    <w:rsid w:val="00D847DC"/>
    <w:rsid w:val="00DA2FAE"/>
    <w:rsid w:val="00E80468"/>
    <w:rsid w:val="00EA4136"/>
    <w:rsid w:val="00EC6E80"/>
    <w:rsid w:val="00ED4BA0"/>
    <w:rsid w:val="00F01821"/>
    <w:rsid w:val="00F07403"/>
    <w:rsid w:val="00F31D62"/>
    <w:rsid w:val="00F847F9"/>
    <w:rsid w:val="00F947BE"/>
    <w:rsid w:val="00FC435B"/>
    <w:rsid w:val="00FC7678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27C7F8-1E99-4A0B-ACB7-68EB22C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List Paragraph"/>
    <w:basedOn w:val="a"/>
    <w:uiPriority w:val="34"/>
    <w:qFormat/>
    <w:rsid w:val="00862A3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7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6EAFA-E129-43C8-9CEE-0404A26F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盛岡市役所情報企画室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　Inomata</dc:creator>
  <cp:lastModifiedBy>中村　順一郎</cp:lastModifiedBy>
  <cp:revision>2</cp:revision>
  <cp:lastPrinted>2018-07-09T11:01:00Z</cp:lastPrinted>
  <dcterms:created xsi:type="dcterms:W3CDTF">2018-07-09T11:02:00Z</dcterms:created>
  <dcterms:modified xsi:type="dcterms:W3CDTF">2018-07-09T11:02:00Z</dcterms:modified>
</cp:coreProperties>
</file>