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6DF2" w14:textId="77777777" w:rsidR="007253FA" w:rsidRPr="00D007B9" w:rsidRDefault="00903CC4">
      <w:pPr>
        <w:ind w:leftChars="100" w:left="239"/>
        <w:jc w:val="center"/>
        <w:rPr>
          <w:rFonts w:asciiTheme="majorEastAsia" w:eastAsiaTheme="majorEastAsia" w:hAnsiTheme="majorEastAsia"/>
          <w:b/>
        </w:rPr>
      </w:pPr>
      <w:r w:rsidRPr="00D007B9">
        <w:rPr>
          <w:rFonts w:asciiTheme="majorEastAsia" w:eastAsiaTheme="majorEastAsia" w:hAnsiTheme="majorEastAsia" w:hint="eastAsia"/>
          <w:b/>
          <w:sz w:val="24"/>
        </w:rPr>
        <w:t>燃ゆる感動かごしま国体薩摩川内市弁当調製施設募集要領</w:t>
      </w:r>
    </w:p>
    <w:p w14:paraId="36C59DF4" w14:textId="77777777" w:rsidR="007253FA" w:rsidRPr="007C720E" w:rsidRDefault="007253FA">
      <w:pPr>
        <w:rPr>
          <w:rFonts w:ascii="ＭＳ 明朝" w:hAnsi="ＭＳ 明朝"/>
        </w:rPr>
      </w:pPr>
    </w:p>
    <w:p w14:paraId="56496697" w14:textId="0328F473" w:rsidR="007253FA" w:rsidRDefault="007C720E" w:rsidP="0058167B">
      <w:pPr>
        <w:ind w:rightChars="-60" w:right="-14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03CC4">
        <w:rPr>
          <w:rFonts w:ascii="ＭＳ 明朝" w:hAnsi="ＭＳ 明朝" w:hint="eastAsia"/>
        </w:rPr>
        <w:t>燃ゆる感動かごしま</w:t>
      </w:r>
      <w:r>
        <w:rPr>
          <w:rFonts w:ascii="ＭＳ 明朝" w:hAnsi="ＭＳ 明朝" w:hint="eastAsia"/>
        </w:rPr>
        <w:t>国</w:t>
      </w:r>
      <w:r w:rsidR="00D87C51">
        <w:rPr>
          <w:rFonts w:ascii="ＭＳ 明朝" w:hAnsi="ＭＳ 明朝" w:hint="eastAsia"/>
        </w:rPr>
        <w:t>体</w:t>
      </w:r>
      <w:r w:rsidR="00903CC4">
        <w:rPr>
          <w:rFonts w:ascii="ＭＳ 明朝" w:hAnsi="ＭＳ 明朝" w:hint="eastAsia"/>
        </w:rPr>
        <w:t>薩摩川内市</w:t>
      </w:r>
      <w:r w:rsidR="00D87C51">
        <w:rPr>
          <w:rFonts w:ascii="ＭＳ 明朝" w:hAnsi="ＭＳ 明朝" w:hint="eastAsia"/>
        </w:rPr>
        <w:t>実行委員会（以下「実行委員会」とい</w:t>
      </w:r>
      <w:r w:rsidR="007F344E">
        <w:rPr>
          <w:rFonts w:ascii="ＭＳ 明朝" w:hAnsi="ＭＳ 明朝" w:hint="eastAsia"/>
        </w:rPr>
        <w:t>う。）</w:t>
      </w:r>
      <w:r w:rsidR="00D87C51">
        <w:rPr>
          <w:rFonts w:ascii="ＭＳ 明朝" w:hAnsi="ＭＳ 明朝" w:hint="eastAsia"/>
        </w:rPr>
        <w:t>では</w:t>
      </w:r>
      <w:r w:rsidR="00903CC4">
        <w:rPr>
          <w:rFonts w:ascii="ＭＳ 明朝" w:hAnsi="ＭＳ 明朝" w:hint="eastAsia"/>
        </w:rPr>
        <w:t>、</w:t>
      </w:r>
      <w:r w:rsidR="00CD5288">
        <w:rPr>
          <w:rFonts w:ascii="ＭＳ 明朝" w:hAnsi="ＭＳ 明朝" w:hint="eastAsia"/>
        </w:rPr>
        <w:t>令和５</w:t>
      </w:r>
      <w:r w:rsidR="00903CC4">
        <w:rPr>
          <w:rFonts w:ascii="ＭＳ 明朝" w:hAnsi="ＭＳ 明朝" w:hint="eastAsia"/>
        </w:rPr>
        <w:t>年に開催する燃ゆる感動かごしま国体に</w:t>
      </w:r>
      <w:r>
        <w:rPr>
          <w:rFonts w:ascii="ＭＳ 明朝" w:hAnsi="ＭＳ 明朝" w:hint="eastAsia"/>
        </w:rPr>
        <w:t>参加される選手・監督</w:t>
      </w:r>
      <w:r w:rsidR="007F344E">
        <w:rPr>
          <w:rFonts w:ascii="ＭＳ 明朝" w:hAnsi="ＭＳ 明朝" w:hint="eastAsia"/>
        </w:rPr>
        <w:t>、役員等</w:t>
      </w:r>
      <w:r>
        <w:rPr>
          <w:rFonts w:ascii="ＭＳ 明朝" w:hAnsi="ＭＳ 明朝" w:hint="eastAsia"/>
        </w:rPr>
        <w:t>に</w:t>
      </w:r>
      <w:r w:rsidR="00903CC4">
        <w:rPr>
          <w:rFonts w:ascii="ＭＳ 明朝" w:hAnsi="ＭＳ 明朝" w:hint="eastAsia"/>
        </w:rPr>
        <w:t>、薩摩川内市</w:t>
      </w:r>
      <w:r w:rsidR="00D4792B">
        <w:rPr>
          <w:rFonts w:ascii="ＭＳ 明朝" w:hAnsi="ＭＳ 明朝" w:hint="eastAsia"/>
        </w:rPr>
        <w:t>らしい魅力ある弁当を提供していただける弁当調製施設を募集</w:t>
      </w:r>
      <w:r w:rsidR="007F344E">
        <w:rPr>
          <w:rFonts w:ascii="ＭＳ 明朝" w:hAnsi="ＭＳ 明朝" w:hint="eastAsia"/>
        </w:rPr>
        <w:t>する</w:t>
      </w:r>
      <w:r w:rsidR="00D4792B">
        <w:rPr>
          <w:rFonts w:ascii="ＭＳ 明朝" w:hAnsi="ＭＳ 明朝" w:hint="eastAsia"/>
        </w:rPr>
        <w:t>。</w:t>
      </w:r>
    </w:p>
    <w:p w14:paraId="58F19D99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募集内容は以下のとおり</w:t>
      </w:r>
      <w:r w:rsidR="007F344E">
        <w:rPr>
          <w:rFonts w:ascii="ＭＳ 明朝" w:hAnsi="ＭＳ 明朝" w:hint="eastAsia"/>
        </w:rPr>
        <w:t>。</w:t>
      </w:r>
    </w:p>
    <w:p w14:paraId="4837E241" w14:textId="77777777" w:rsidR="007253FA" w:rsidRPr="007F344E" w:rsidRDefault="007253FA" w:rsidP="000D547F">
      <w:pPr>
        <w:ind w:rightChars="-297" w:right="-709"/>
        <w:jc w:val="left"/>
        <w:rPr>
          <w:rFonts w:ascii="ＭＳ 明朝" w:hAnsi="ＭＳ 明朝"/>
        </w:rPr>
      </w:pPr>
    </w:p>
    <w:p w14:paraId="22EFB221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弁当の提供区分とその対象者</w:t>
      </w:r>
    </w:p>
    <w:p w14:paraId="60915FA6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(１)斡旋弁当（料金は希望者が負担）</w:t>
      </w:r>
    </w:p>
    <w:p w14:paraId="440F3DF8" w14:textId="77777777" w:rsidR="007253FA" w:rsidRDefault="007C720E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選手・監督等のうち</w:t>
      </w:r>
      <w:r w:rsidR="00903CC4">
        <w:rPr>
          <w:rFonts w:ascii="ＭＳ 明朝" w:hAnsi="ＭＳ 明朝" w:hint="eastAsia"/>
        </w:rPr>
        <w:t>、</w:t>
      </w:r>
      <w:r w:rsidR="00D4792B">
        <w:rPr>
          <w:rFonts w:ascii="ＭＳ 明朝" w:hAnsi="ＭＳ 明朝" w:hint="eastAsia"/>
        </w:rPr>
        <w:t>希望者（事前に調査）に提供</w:t>
      </w:r>
    </w:p>
    <w:p w14:paraId="17C924B2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(２)支給弁当（料金は実行委員会が負担）</w:t>
      </w:r>
    </w:p>
    <w:p w14:paraId="1A916CB9" w14:textId="77777777" w:rsidR="007253FA" w:rsidRDefault="007C720E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大会運営者（競技役員・補助員</w:t>
      </w:r>
      <w:r w:rsidR="00903CC4">
        <w:rPr>
          <w:rFonts w:ascii="ＭＳ 明朝" w:hAnsi="ＭＳ 明朝" w:hint="eastAsia"/>
        </w:rPr>
        <w:t>、</w:t>
      </w:r>
      <w:r w:rsidR="00D4792B">
        <w:rPr>
          <w:rFonts w:ascii="ＭＳ 明朝" w:hAnsi="ＭＳ 明朝" w:hint="eastAsia"/>
        </w:rPr>
        <w:t>ボランティア）に配布</w:t>
      </w:r>
    </w:p>
    <w:p w14:paraId="5804C78D" w14:textId="77777777" w:rsidR="007253FA" w:rsidRPr="007C720E" w:rsidRDefault="007253FA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</w:p>
    <w:p w14:paraId="4A685DF7" w14:textId="77777777" w:rsidR="007253FA" w:rsidRDefault="007C720E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弁当の料金</w:t>
      </w:r>
    </w:p>
    <w:p w14:paraId="20E99C3B" w14:textId="77777777" w:rsidR="007C720E" w:rsidRPr="007C720E" w:rsidRDefault="007C720E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斡旋弁当</w:t>
      </w:r>
      <w:r w:rsidR="00903CC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支給弁当ともに９００円（税別）以内</w:t>
      </w:r>
      <w:r w:rsidR="007F344E">
        <w:rPr>
          <w:rFonts w:ascii="ＭＳ 明朝" w:hAnsi="ＭＳ 明朝" w:hint="eastAsia"/>
        </w:rPr>
        <w:t>とする。</w:t>
      </w:r>
    </w:p>
    <w:p w14:paraId="3D1B528F" w14:textId="77777777" w:rsidR="007253FA" w:rsidRDefault="007C720E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※お茶</w:t>
      </w:r>
      <w:r w:rsidR="00903CC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割り箸</w:t>
      </w:r>
      <w:r w:rsidR="00903CC4">
        <w:rPr>
          <w:rFonts w:ascii="ＭＳ 明朝" w:hAnsi="ＭＳ 明朝" w:hint="eastAsia"/>
        </w:rPr>
        <w:t>、</w:t>
      </w:r>
      <w:r w:rsidR="00D4792B">
        <w:rPr>
          <w:rFonts w:ascii="ＭＳ 明朝" w:hAnsi="ＭＳ 明朝" w:hint="eastAsia"/>
        </w:rPr>
        <w:t>爪楊枝</w:t>
      </w:r>
      <w:r w:rsidR="00903CC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お手拭き及び持ち運び用</w:t>
      </w:r>
      <w:r w:rsidR="00D4792B">
        <w:rPr>
          <w:rFonts w:ascii="ＭＳ 明朝" w:hAnsi="ＭＳ 明朝" w:hint="eastAsia"/>
        </w:rPr>
        <w:t>ビニール袋を含む単価</w:t>
      </w:r>
    </w:p>
    <w:p w14:paraId="5C3B0A98" w14:textId="77777777" w:rsidR="007253FA" w:rsidRDefault="007253FA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</w:p>
    <w:p w14:paraId="60125078" w14:textId="77777777" w:rsidR="007253FA" w:rsidRDefault="00D4792B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弁当の調達期間</w:t>
      </w:r>
    </w:p>
    <w:p w14:paraId="39A5F0F9" w14:textId="7E6B0EF4" w:rsidR="007253FA" w:rsidRDefault="00D4792B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C78A6">
        <w:rPr>
          <w:rFonts w:ascii="ＭＳ 明朝" w:hAnsi="ＭＳ 明朝" w:hint="eastAsia"/>
        </w:rPr>
        <w:t xml:space="preserve">　令和</w:t>
      </w:r>
      <w:r w:rsidR="000F371A">
        <w:rPr>
          <w:rFonts w:ascii="ＭＳ 明朝" w:hAnsi="ＭＳ 明朝" w:hint="eastAsia"/>
        </w:rPr>
        <w:t>５</w:t>
      </w:r>
      <w:r w:rsidR="001C78A6">
        <w:rPr>
          <w:rFonts w:ascii="ＭＳ 明朝" w:hAnsi="ＭＳ 明朝" w:hint="eastAsia"/>
        </w:rPr>
        <w:t>年１０月</w:t>
      </w:r>
      <w:r w:rsidR="000F371A">
        <w:rPr>
          <w:rFonts w:ascii="ＭＳ 明朝" w:hAnsi="ＭＳ 明朝" w:hint="eastAsia"/>
        </w:rPr>
        <w:t>６</w:t>
      </w:r>
      <w:r w:rsidR="001C78A6">
        <w:rPr>
          <w:rFonts w:ascii="ＭＳ 明朝" w:hAnsi="ＭＳ 明朝" w:hint="eastAsia"/>
        </w:rPr>
        <w:t>日（金）～１０月１</w:t>
      </w:r>
      <w:r w:rsidR="000F371A">
        <w:rPr>
          <w:rFonts w:ascii="ＭＳ 明朝" w:hAnsi="ＭＳ 明朝" w:hint="eastAsia"/>
        </w:rPr>
        <w:t>６</w:t>
      </w:r>
      <w:r w:rsidR="001C78A6">
        <w:rPr>
          <w:rFonts w:ascii="ＭＳ 明朝" w:hAnsi="ＭＳ 明朝" w:hint="eastAsia"/>
        </w:rPr>
        <w:t>日（月）</w:t>
      </w:r>
    </w:p>
    <w:p w14:paraId="2E1A5115" w14:textId="77777777" w:rsidR="001C78A6" w:rsidRDefault="001C78A6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※競技毎に期間が異な</w:t>
      </w:r>
      <w:r w:rsidR="007F344E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。</w:t>
      </w:r>
    </w:p>
    <w:p w14:paraId="42A55730" w14:textId="77777777" w:rsidR="00224874" w:rsidRPr="00224874" w:rsidRDefault="00224874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</w:p>
    <w:p w14:paraId="5C0EADFE" w14:textId="77777777" w:rsidR="007253FA" w:rsidRDefault="00D4792B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応募要件</w:t>
      </w:r>
    </w:p>
    <w:p w14:paraId="3A35D625" w14:textId="77777777" w:rsidR="007253FA" w:rsidRDefault="00224874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「</w:t>
      </w:r>
      <w:r w:rsidR="00903CC4">
        <w:rPr>
          <w:rFonts w:ascii="ＭＳ 明朝" w:hAnsi="ＭＳ 明朝" w:hint="eastAsia"/>
        </w:rPr>
        <w:t>燃ゆる感動かごしま国体薩摩川内市弁当調製施設選定基準</w:t>
      </w:r>
      <w:r w:rsidR="00D4792B">
        <w:rPr>
          <w:rFonts w:ascii="ＭＳ 明朝" w:hAnsi="ＭＳ 明朝" w:hint="eastAsia"/>
        </w:rPr>
        <w:t>」を満たすこと。</w:t>
      </w:r>
    </w:p>
    <w:p w14:paraId="3E65205C" w14:textId="77777777" w:rsidR="007253FA" w:rsidRPr="006C4BCA" w:rsidRDefault="007253FA" w:rsidP="000D547F">
      <w:pPr>
        <w:ind w:rightChars="-297" w:right="-709"/>
        <w:jc w:val="left"/>
        <w:rPr>
          <w:rFonts w:ascii="ＭＳ 明朝" w:hAnsi="ＭＳ 明朝"/>
        </w:rPr>
      </w:pPr>
    </w:p>
    <w:p w14:paraId="489737DF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提出書類</w:t>
      </w:r>
    </w:p>
    <w:p w14:paraId="6C4746AB" w14:textId="77777777" w:rsidR="008B11C3" w:rsidRDefault="008B11C3" w:rsidP="000D547F">
      <w:pPr>
        <w:pStyle w:val="a9"/>
        <w:widowControl/>
        <w:numPr>
          <w:ilvl w:val="0"/>
          <w:numId w:val="5"/>
        </w:numPr>
        <w:ind w:leftChars="0" w:rightChars="-297" w:right="-709"/>
        <w:jc w:val="left"/>
      </w:pPr>
      <w:r>
        <w:rPr>
          <w:rFonts w:hint="eastAsia"/>
        </w:rPr>
        <w:t>申請書（様式１）</w:t>
      </w:r>
    </w:p>
    <w:p w14:paraId="056EF41A" w14:textId="77777777" w:rsidR="008B11C3" w:rsidRDefault="008B11C3" w:rsidP="000D547F">
      <w:pPr>
        <w:pStyle w:val="a9"/>
        <w:widowControl/>
        <w:numPr>
          <w:ilvl w:val="0"/>
          <w:numId w:val="5"/>
        </w:numPr>
        <w:ind w:leftChars="0" w:rightChars="-297" w:right="-709"/>
        <w:jc w:val="left"/>
      </w:pPr>
      <w:r>
        <w:rPr>
          <w:rFonts w:hint="eastAsia"/>
        </w:rPr>
        <w:t>誓約書（様式２）</w:t>
      </w:r>
    </w:p>
    <w:p w14:paraId="0C97452B" w14:textId="77777777" w:rsidR="008B11C3" w:rsidRDefault="008B11C3" w:rsidP="000D547F">
      <w:pPr>
        <w:pStyle w:val="a9"/>
        <w:widowControl/>
        <w:numPr>
          <w:ilvl w:val="0"/>
          <w:numId w:val="5"/>
        </w:numPr>
        <w:ind w:leftChars="0" w:rightChars="-297" w:right="-709"/>
        <w:jc w:val="left"/>
      </w:pPr>
      <w:r>
        <w:rPr>
          <w:rFonts w:hint="eastAsia"/>
        </w:rPr>
        <w:t>弁当調製施設調査確認書（様式３）</w:t>
      </w:r>
    </w:p>
    <w:p w14:paraId="22452D2F" w14:textId="77777777" w:rsidR="008B11C3" w:rsidRDefault="008B11C3" w:rsidP="000D547F">
      <w:pPr>
        <w:pStyle w:val="a9"/>
        <w:widowControl/>
        <w:numPr>
          <w:ilvl w:val="0"/>
          <w:numId w:val="5"/>
        </w:numPr>
        <w:ind w:leftChars="0" w:rightChars="-297" w:right="-709"/>
        <w:jc w:val="left"/>
      </w:pPr>
      <w:r>
        <w:rPr>
          <w:rFonts w:hint="eastAsia"/>
        </w:rPr>
        <w:t>法人の登記事項証明書</w:t>
      </w:r>
    </w:p>
    <w:p w14:paraId="52E31E25" w14:textId="77777777" w:rsidR="008B11C3" w:rsidRDefault="008B11C3" w:rsidP="000D547F">
      <w:pPr>
        <w:pStyle w:val="a9"/>
        <w:widowControl/>
        <w:numPr>
          <w:ilvl w:val="0"/>
          <w:numId w:val="5"/>
        </w:numPr>
        <w:ind w:leftChars="0" w:rightChars="-297" w:right="-709"/>
        <w:jc w:val="left"/>
      </w:pPr>
      <w:r w:rsidRPr="00630C53">
        <w:rPr>
          <w:rFonts w:hint="eastAsia"/>
        </w:rPr>
        <w:t>食品衛生監視票の写し</w:t>
      </w:r>
      <w:r>
        <w:rPr>
          <w:rFonts w:hint="eastAsia"/>
        </w:rPr>
        <w:t>（</w:t>
      </w:r>
      <w:r w:rsidR="007F344E">
        <w:rPr>
          <w:rFonts w:hint="eastAsia"/>
        </w:rPr>
        <w:t>申請受付</w:t>
      </w:r>
      <w:r>
        <w:rPr>
          <w:rFonts w:hint="eastAsia"/>
        </w:rPr>
        <w:t>日の過去</w:t>
      </w:r>
      <w:r>
        <w:rPr>
          <w:rFonts w:hint="eastAsia"/>
        </w:rPr>
        <w:t>6</w:t>
      </w:r>
      <w:r>
        <w:rPr>
          <w:rFonts w:hint="eastAsia"/>
        </w:rPr>
        <w:t>か月以降に発行されたもの）</w:t>
      </w:r>
    </w:p>
    <w:p w14:paraId="6E084283" w14:textId="77777777" w:rsidR="008B11C3" w:rsidRPr="00630C53" w:rsidRDefault="008B11C3" w:rsidP="000D547F">
      <w:pPr>
        <w:pStyle w:val="a9"/>
        <w:widowControl/>
        <w:numPr>
          <w:ilvl w:val="0"/>
          <w:numId w:val="5"/>
        </w:numPr>
        <w:ind w:leftChars="0" w:rightChars="-297" w:right="-709"/>
        <w:jc w:val="left"/>
      </w:pPr>
      <w:r w:rsidRPr="00630C53">
        <w:rPr>
          <w:rFonts w:hint="eastAsia"/>
        </w:rPr>
        <w:t>営業許可証の写し</w:t>
      </w:r>
    </w:p>
    <w:p w14:paraId="4DEC89F5" w14:textId="77777777" w:rsidR="007253FA" w:rsidRDefault="008B11C3" w:rsidP="000D547F">
      <w:pPr>
        <w:ind w:rightChars="-297" w:right="-709"/>
        <w:jc w:val="left"/>
      </w:pPr>
      <w:r>
        <w:rPr>
          <w:rFonts w:hint="eastAsia"/>
        </w:rPr>
        <w:t>（７）食品賠償保険証書の写し</w:t>
      </w:r>
    </w:p>
    <w:p w14:paraId="06756B47" w14:textId="77777777" w:rsidR="00B25627" w:rsidRDefault="00FD3C09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（８）市町村民税納税証明書またはそれに代わるものの写し（申請受付日の過去３か</w:t>
      </w:r>
    </w:p>
    <w:p w14:paraId="61A12C27" w14:textId="77777777" w:rsidR="00FD3C09" w:rsidRDefault="00B25627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FD3C09">
        <w:rPr>
          <w:rFonts w:ascii="ＭＳ 明朝" w:hAnsi="ＭＳ 明朝" w:hint="eastAsia"/>
        </w:rPr>
        <w:t>月以降に発行されたもの）</w:t>
      </w:r>
    </w:p>
    <w:p w14:paraId="7F27B832" w14:textId="77777777" w:rsidR="008B11C3" w:rsidRDefault="008B11C3" w:rsidP="000D547F">
      <w:pPr>
        <w:ind w:rightChars="-297" w:right="-709"/>
        <w:jc w:val="left"/>
        <w:rPr>
          <w:rFonts w:ascii="ＭＳ 明朝" w:hAnsi="ＭＳ 明朝"/>
        </w:rPr>
      </w:pPr>
    </w:p>
    <w:p w14:paraId="31D242D0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　提出期限及び提出方法</w:t>
      </w:r>
    </w:p>
    <w:p w14:paraId="6A59E7B9" w14:textId="589BD65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C4BCA">
        <w:rPr>
          <w:rFonts w:ascii="ＭＳ 明朝" w:hAnsi="ＭＳ 明朝" w:hint="eastAsia"/>
        </w:rPr>
        <w:t>令和</w:t>
      </w:r>
      <w:r w:rsidR="000F371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0F371A"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月</w:t>
      </w:r>
      <w:r w:rsidR="000F371A">
        <w:rPr>
          <w:rFonts w:ascii="ＭＳ 明朝" w:hAnsi="ＭＳ 明朝" w:hint="eastAsia"/>
        </w:rPr>
        <w:t>２５</w:t>
      </w:r>
      <w:r w:rsidR="00D87C51">
        <w:rPr>
          <w:rFonts w:ascii="ＭＳ 明朝" w:hAnsi="ＭＳ 明朝" w:hint="eastAsia"/>
        </w:rPr>
        <w:t>日（金）までに</w:t>
      </w:r>
      <w:r w:rsidR="00903CC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郵送（必着）又は持参</w:t>
      </w:r>
    </w:p>
    <w:p w14:paraId="161B8CF6" w14:textId="77777777" w:rsidR="007253FA" w:rsidRPr="001C78A6" w:rsidRDefault="007253FA" w:rsidP="000D547F">
      <w:pPr>
        <w:ind w:rightChars="-297" w:right="-709"/>
        <w:jc w:val="left"/>
        <w:rPr>
          <w:rFonts w:ascii="ＭＳ 明朝" w:hAnsi="ＭＳ 明朝"/>
        </w:rPr>
      </w:pPr>
    </w:p>
    <w:p w14:paraId="39FB6A4C" w14:textId="77777777" w:rsidR="007253FA" w:rsidRDefault="00D4792B" w:rsidP="000D547F">
      <w:pPr>
        <w:ind w:rightChars="-297" w:right="-70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　選考方法</w:t>
      </w:r>
    </w:p>
    <w:p w14:paraId="7D29B089" w14:textId="77777777" w:rsidR="007253FA" w:rsidRDefault="00D87C51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実行委員会において選考基準に定める要件を確認のうえ</w:t>
      </w:r>
      <w:r w:rsidR="00903CC4">
        <w:rPr>
          <w:rFonts w:ascii="ＭＳ 明朝" w:hAnsi="ＭＳ 明朝" w:hint="eastAsia"/>
        </w:rPr>
        <w:t>、</w:t>
      </w:r>
      <w:r w:rsidR="00D4792B">
        <w:rPr>
          <w:rFonts w:ascii="ＭＳ 明朝" w:hAnsi="ＭＳ 明朝" w:hint="eastAsia"/>
        </w:rPr>
        <w:t>弁当の必要数量等と応募者の状況を</w:t>
      </w:r>
      <w:r>
        <w:rPr>
          <w:rFonts w:ascii="ＭＳ 明朝" w:hAnsi="ＭＳ 明朝" w:hint="eastAsia"/>
        </w:rPr>
        <w:t>検討し</w:t>
      </w:r>
      <w:r w:rsidR="00903CC4">
        <w:rPr>
          <w:rFonts w:ascii="ＭＳ 明朝" w:hAnsi="ＭＳ 明朝" w:hint="eastAsia"/>
        </w:rPr>
        <w:t>、</w:t>
      </w:r>
      <w:r w:rsidR="001C78A6">
        <w:rPr>
          <w:rFonts w:ascii="ＭＳ 明朝" w:hAnsi="ＭＳ 明朝" w:hint="eastAsia"/>
        </w:rPr>
        <w:t>選定</w:t>
      </w:r>
      <w:r w:rsidR="007F344E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。なお</w:t>
      </w:r>
      <w:r w:rsidR="00903CC4">
        <w:rPr>
          <w:rFonts w:ascii="ＭＳ 明朝" w:hAnsi="ＭＳ 明朝" w:hint="eastAsia"/>
        </w:rPr>
        <w:t>、</w:t>
      </w:r>
      <w:r w:rsidR="001C78A6">
        <w:rPr>
          <w:rFonts w:ascii="ＭＳ 明朝" w:hAnsi="ＭＳ 明朝" w:hint="eastAsia"/>
        </w:rPr>
        <w:t>選定</w:t>
      </w:r>
      <w:r w:rsidR="00D4792B">
        <w:rPr>
          <w:rFonts w:ascii="ＭＳ 明朝" w:hAnsi="ＭＳ 明朝" w:hint="eastAsia"/>
        </w:rPr>
        <w:t>の結果については各応募者に対して通知</w:t>
      </w:r>
      <w:r w:rsidR="007F344E">
        <w:rPr>
          <w:rFonts w:ascii="ＭＳ 明朝" w:hAnsi="ＭＳ 明朝" w:hint="eastAsia"/>
        </w:rPr>
        <w:t>する</w:t>
      </w:r>
      <w:r w:rsidR="00D4792B">
        <w:rPr>
          <w:rFonts w:ascii="ＭＳ 明朝" w:hAnsi="ＭＳ 明朝" w:hint="eastAsia"/>
        </w:rPr>
        <w:t>。</w:t>
      </w:r>
    </w:p>
    <w:p w14:paraId="43666A2F" w14:textId="77777777" w:rsidR="007253FA" w:rsidRPr="001C78A6" w:rsidRDefault="007253FA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</w:p>
    <w:p w14:paraId="4B047500" w14:textId="77777777" w:rsidR="007253FA" w:rsidRDefault="00D4792B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８　その他</w:t>
      </w:r>
    </w:p>
    <w:p w14:paraId="0509585F" w14:textId="77777777" w:rsidR="007253FA" w:rsidRDefault="007555FD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84A5D">
        <w:rPr>
          <w:rFonts w:ascii="ＭＳ 明朝" w:hAnsi="ＭＳ 明朝" w:hint="eastAsia"/>
        </w:rPr>
        <w:t>弁当調製施設として選定された場合でも発注を確約するものでは</w:t>
      </w:r>
      <w:r w:rsidR="007F344E">
        <w:rPr>
          <w:rFonts w:ascii="ＭＳ 明朝" w:hAnsi="ＭＳ 明朝" w:hint="eastAsia"/>
        </w:rPr>
        <w:t>ないことと</w:t>
      </w:r>
      <w:r w:rsidR="000D547F">
        <w:rPr>
          <w:rFonts w:ascii="ＭＳ 明朝" w:hAnsi="ＭＳ 明朝" w:hint="eastAsia"/>
        </w:rPr>
        <w:t>す</w:t>
      </w:r>
      <w:r w:rsidR="007F344E">
        <w:rPr>
          <w:rFonts w:ascii="ＭＳ 明朝" w:hAnsi="ＭＳ 明朝" w:hint="eastAsia"/>
        </w:rPr>
        <w:t>る。</w:t>
      </w:r>
    </w:p>
    <w:p w14:paraId="528FE00B" w14:textId="77777777" w:rsidR="007253FA" w:rsidRPr="00D87C51" w:rsidRDefault="007253FA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</w:p>
    <w:p w14:paraId="7492F44A" w14:textId="77777777" w:rsidR="007253FA" w:rsidRDefault="00D4792B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９　提出及び問合せ先</w:t>
      </w:r>
    </w:p>
    <w:p w14:paraId="44B2A31C" w14:textId="77777777" w:rsidR="001C78A6" w:rsidRDefault="00D87C51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〒</w:t>
      </w:r>
      <w:r w:rsidR="001C78A6">
        <w:rPr>
          <w:rFonts w:ascii="ＭＳ 明朝" w:hAnsi="ＭＳ 明朝" w:hint="eastAsia"/>
        </w:rPr>
        <w:t>895</w:t>
      </w:r>
      <w:r>
        <w:rPr>
          <w:rFonts w:ascii="ＭＳ 明朝" w:hAnsi="ＭＳ 明朝" w:hint="eastAsia"/>
        </w:rPr>
        <w:t>-</w:t>
      </w:r>
      <w:r w:rsidR="001C78A6">
        <w:rPr>
          <w:rFonts w:ascii="ＭＳ 明朝" w:hAnsi="ＭＳ 明朝" w:hint="eastAsia"/>
        </w:rPr>
        <w:t>8650</w:t>
      </w:r>
      <w:r>
        <w:rPr>
          <w:rFonts w:ascii="ＭＳ 明朝" w:hAnsi="ＭＳ 明朝" w:hint="eastAsia"/>
        </w:rPr>
        <w:t xml:space="preserve"> </w:t>
      </w:r>
      <w:r w:rsidR="001C78A6">
        <w:rPr>
          <w:rFonts w:ascii="ＭＳ 明朝" w:hAnsi="ＭＳ 明朝" w:hint="eastAsia"/>
        </w:rPr>
        <w:t>薩摩川内</w:t>
      </w:r>
      <w:r>
        <w:rPr>
          <w:rFonts w:ascii="ＭＳ 明朝" w:hAnsi="ＭＳ 明朝" w:hint="eastAsia"/>
        </w:rPr>
        <w:t>市</w:t>
      </w:r>
      <w:r w:rsidR="001C78A6">
        <w:rPr>
          <w:rFonts w:ascii="ＭＳ 明朝" w:hAnsi="ＭＳ 明朝" w:hint="eastAsia"/>
        </w:rPr>
        <w:t>神田</w:t>
      </w:r>
      <w:r>
        <w:rPr>
          <w:rFonts w:ascii="ＭＳ 明朝" w:hAnsi="ＭＳ 明朝" w:hint="eastAsia"/>
        </w:rPr>
        <w:t>町</w:t>
      </w:r>
      <w:r w:rsidR="001C78A6">
        <w:rPr>
          <w:rFonts w:ascii="ＭＳ 明朝" w:hAnsi="ＭＳ 明朝" w:hint="eastAsia"/>
        </w:rPr>
        <w:t>３番２２号</w:t>
      </w:r>
      <w:r>
        <w:rPr>
          <w:rFonts w:ascii="ＭＳ 明朝" w:hAnsi="ＭＳ 明朝" w:hint="eastAsia"/>
        </w:rPr>
        <w:t xml:space="preserve">  </w:t>
      </w:r>
    </w:p>
    <w:p w14:paraId="14283620" w14:textId="21CBDA8D" w:rsidR="007253FA" w:rsidRDefault="006508DE" w:rsidP="000D547F">
      <w:pPr>
        <w:ind w:leftChars="100" w:left="239" w:rightChars="-297" w:right="-709"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経済シティーセールス</w:t>
      </w:r>
      <w:r w:rsidR="001C78A6">
        <w:rPr>
          <w:rFonts w:ascii="ＭＳ 明朝" w:hAnsi="ＭＳ 明朝" w:hint="eastAsia"/>
        </w:rPr>
        <w:t>部</w:t>
      </w:r>
      <w:r w:rsidR="00D4792B">
        <w:rPr>
          <w:rFonts w:ascii="ＭＳ 明朝" w:hAnsi="ＭＳ 明朝" w:hint="eastAsia"/>
        </w:rPr>
        <w:t>国体推進課内</w:t>
      </w:r>
    </w:p>
    <w:p w14:paraId="65B13201" w14:textId="77777777" w:rsidR="007253FA" w:rsidRDefault="00D87C51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B11C3">
        <w:rPr>
          <w:rFonts w:ascii="ＭＳ 明朝" w:hAnsi="ＭＳ 明朝" w:hint="eastAsia"/>
        </w:rPr>
        <w:t>燃ゆる感動かごしま</w:t>
      </w:r>
      <w:r>
        <w:rPr>
          <w:rFonts w:ascii="ＭＳ 明朝" w:hAnsi="ＭＳ 明朝" w:hint="eastAsia"/>
        </w:rPr>
        <w:t>国体</w:t>
      </w:r>
      <w:r w:rsidR="008B11C3">
        <w:rPr>
          <w:rFonts w:ascii="ＭＳ 明朝" w:hAnsi="ＭＳ 明朝" w:hint="eastAsia"/>
        </w:rPr>
        <w:t>薩摩川内</w:t>
      </w:r>
      <w:r w:rsidR="00D4792B">
        <w:rPr>
          <w:rFonts w:ascii="ＭＳ 明朝" w:hAnsi="ＭＳ 明朝" w:hint="eastAsia"/>
        </w:rPr>
        <w:t>市実行委員会事務局</w:t>
      </w:r>
    </w:p>
    <w:p w14:paraId="59D83C09" w14:textId="77777777" w:rsidR="007253FA" w:rsidRDefault="00D4792B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TEL</w:t>
      </w:r>
      <w:r w:rsidR="003E1608">
        <w:rPr>
          <w:rFonts w:ascii="ＭＳ 明朝" w:hAnsi="ＭＳ 明朝" w:hint="eastAsia"/>
        </w:rPr>
        <w:t>：0</w:t>
      </w:r>
      <w:r w:rsidR="008B11C3">
        <w:rPr>
          <w:rFonts w:ascii="ＭＳ 明朝" w:hAnsi="ＭＳ 明朝" w:hint="eastAsia"/>
        </w:rPr>
        <w:t>996</w:t>
      </w:r>
      <w:r w:rsidR="003E1608">
        <w:rPr>
          <w:rFonts w:ascii="ＭＳ 明朝" w:hAnsi="ＭＳ 明朝" w:hint="eastAsia"/>
        </w:rPr>
        <w:t>-</w:t>
      </w:r>
      <w:r w:rsidR="008B11C3">
        <w:rPr>
          <w:rFonts w:ascii="ＭＳ 明朝" w:hAnsi="ＭＳ 明朝" w:hint="eastAsia"/>
        </w:rPr>
        <w:t>23</w:t>
      </w:r>
      <w:r w:rsidR="003E1608">
        <w:rPr>
          <w:rFonts w:ascii="ＭＳ 明朝" w:hAnsi="ＭＳ 明朝" w:hint="eastAsia"/>
        </w:rPr>
        <w:t>-5</w:t>
      </w:r>
      <w:r w:rsidR="008B11C3">
        <w:rPr>
          <w:rFonts w:ascii="ＭＳ 明朝" w:hAnsi="ＭＳ 明朝" w:hint="eastAsia"/>
        </w:rPr>
        <w:t>111</w:t>
      </w:r>
      <w:r>
        <w:rPr>
          <w:rFonts w:ascii="ＭＳ 明朝" w:hAnsi="ＭＳ 明朝" w:hint="eastAsia"/>
        </w:rPr>
        <w:t xml:space="preserve">　FAX</w:t>
      </w:r>
      <w:r w:rsidR="003E1608">
        <w:rPr>
          <w:rFonts w:ascii="ＭＳ 明朝" w:hAnsi="ＭＳ 明朝" w:hint="eastAsia"/>
        </w:rPr>
        <w:t>：</w:t>
      </w:r>
      <w:r w:rsidR="008B11C3">
        <w:rPr>
          <w:rFonts w:ascii="ＭＳ 明朝" w:hAnsi="ＭＳ 明朝" w:hint="eastAsia"/>
        </w:rPr>
        <w:t>0996</w:t>
      </w:r>
      <w:r w:rsidR="003E1608">
        <w:rPr>
          <w:rFonts w:ascii="ＭＳ 明朝" w:hAnsi="ＭＳ 明朝" w:hint="eastAsia"/>
        </w:rPr>
        <w:t>-</w:t>
      </w:r>
      <w:r w:rsidR="008B11C3">
        <w:rPr>
          <w:rFonts w:ascii="ＭＳ 明朝" w:hAnsi="ＭＳ 明朝" w:hint="eastAsia"/>
        </w:rPr>
        <w:t>20</w:t>
      </w:r>
      <w:r w:rsidR="003E1608">
        <w:rPr>
          <w:rFonts w:ascii="ＭＳ 明朝" w:hAnsi="ＭＳ 明朝" w:hint="eastAsia"/>
        </w:rPr>
        <w:t>-</w:t>
      </w:r>
      <w:r w:rsidR="008B11C3">
        <w:rPr>
          <w:rFonts w:ascii="ＭＳ 明朝" w:hAnsi="ＭＳ 明朝" w:hint="eastAsia"/>
        </w:rPr>
        <w:t>5570</w:t>
      </w:r>
    </w:p>
    <w:p w14:paraId="5783FFC8" w14:textId="77777777" w:rsidR="000D547F" w:rsidRDefault="000D547F" w:rsidP="000D547F">
      <w:pPr>
        <w:ind w:left="239" w:rightChars="-297" w:right="-709" w:hangingChars="100" w:hanging="239"/>
        <w:jc w:val="left"/>
        <w:rPr>
          <w:rFonts w:ascii="ＭＳ 明朝" w:hAnsi="ＭＳ 明朝"/>
        </w:rPr>
      </w:pPr>
    </w:p>
    <w:p w14:paraId="7DF885AD" w14:textId="77777777" w:rsidR="000D547F" w:rsidRPr="006A4543" w:rsidRDefault="000D547F" w:rsidP="000D547F">
      <w:pPr>
        <w:autoSpaceDE w:val="0"/>
        <w:autoSpaceDN w:val="0"/>
        <w:adjustRightInd w:val="0"/>
        <w:ind w:rightChars="-297" w:right="-709" w:firstLineChars="200" w:firstLine="497"/>
        <w:jc w:val="left"/>
        <w:rPr>
          <w:rFonts w:ascii="ＭＳ 明朝" w:hAnsi="ＭＳ 明朝"/>
          <w:sz w:val="22"/>
        </w:rPr>
      </w:pPr>
      <w:r w:rsidRPr="006A4543">
        <w:rPr>
          <w:rFonts w:ascii="ＭＳ 明朝" w:hAnsi="ＭＳ 明朝" w:hint="eastAsia"/>
          <w:sz w:val="22"/>
        </w:rPr>
        <w:t>附　則</w:t>
      </w:r>
    </w:p>
    <w:p w14:paraId="422D3EE0" w14:textId="6A790E7E" w:rsidR="000D547F" w:rsidRDefault="000D547F" w:rsidP="000D547F">
      <w:pPr>
        <w:spacing w:line="300" w:lineRule="exact"/>
        <w:ind w:leftChars="100" w:left="488" w:rightChars="-297" w:right="-709" w:hangingChars="100" w:hanging="249"/>
        <w:rPr>
          <w:rFonts w:ascii="ＭＳ 明朝" w:hAnsi="ＭＳ 明朝"/>
          <w:sz w:val="22"/>
        </w:rPr>
      </w:pPr>
      <w:r w:rsidRPr="006A4543">
        <w:rPr>
          <w:rFonts w:ascii="ＭＳ 明朝" w:hAnsi="ＭＳ 明朝" w:hint="eastAsia"/>
          <w:sz w:val="22"/>
        </w:rPr>
        <w:t>こ</w:t>
      </w:r>
      <w:r>
        <w:rPr>
          <w:rFonts w:ascii="ＭＳ 明朝" w:hAnsi="ＭＳ 明朝" w:hint="eastAsia"/>
          <w:sz w:val="22"/>
        </w:rPr>
        <w:t>の要項は、令和</w:t>
      </w:r>
      <w:r w:rsidR="006508DE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年</w:t>
      </w:r>
      <w:r w:rsidR="006508DE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月</w:t>
      </w:r>
      <w:r w:rsidR="006508DE">
        <w:rPr>
          <w:rFonts w:ascii="ＭＳ 明朝" w:hAnsi="ＭＳ 明朝" w:hint="eastAsia"/>
          <w:sz w:val="22"/>
        </w:rPr>
        <w:t>２５</w:t>
      </w:r>
      <w:r w:rsidRPr="006A4543">
        <w:rPr>
          <w:rFonts w:ascii="ＭＳ 明朝" w:hAnsi="ＭＳ 明朝" w:hint="eastAsia"/>
          <w:sz w:val="22"/>
        </w:rPr>
        <w:t>日から施行する</w:t>
      </w:r>
      <w:r>
        <w:rPr>
          <w:rFonts w:ascii="ＭＳ 明朝" w:hAnsi="ＭＳ 明朝" w:hint="eastAsia"/>
          <w:sz w:val="22"/>
        </w:rPr>
        <w:t>。</w:t>
      </w:r>
    </w:p>
    <w:sectPr w:rsidR="000D547F" w:rsidSect="000D547F">
      <w:footerReference w:type="default" r:id="rId7"/>
      <w:pgSz w:w="11906" w:h="16838"/>
      <w:pgMar w:top="426" w:right="1418" w:bottom="568" w:left="1418" w:header="851" w:footer="851" w:gutter="0"/>
      <w:pgNumType w:fmt="decimalFullWidth" w:start="5"/>
      <w:cols w:space="720"/>
      <w:titlePg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619E" w14:textId="77777777" w:rsidR="00BA1434" w:rsidRDefault="00D4792B">
      <w:r>
        <w:separator/>
      </w:r>
    </w:p>
  </w:endnote>
  <w:endnote w:type="continuationSeparator" w:id="0">
    <w:p w14:paraId="0C6E8637" w14:textId="77777777" w:rsidR="00BA1434" w:rsidRDefault="00D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9AA5" w14:textId="77777777" w:rsidR="007253FA" w:rsidRDefault="007253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E91F" w14:textId="77777777" w:rsidR="00BA1434" w:rsidRDefault="00D4792B">
      <w:r>
        <w:separator/>
      </w:r>
    </w:p>
  </w:footnote>
  <w:footnote w:type="continuationSeparator" w:id="0">
    <w:p w14:paraId="3B14DFDE" w14:textId="77777777" w:rsidR="00BA1434" w:rsidRDefault="00D4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0D4"/>
    <w:multiLevelType w:val="hybridMultilevel"/>
    <w:tmpl w:val="CC848AC2"/>
    <w:lvl w:ilvl="0" w:tplc="0F8A882E">
      <w:start w:val="1"/>
      <w:numFmt w:val="decimalEnclosedCircle"/>
      <w:lvlText w:val="%1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1" w15:restartNumberingAfterBreak="0">
    <w:nsid w:val="26DF786A"/>
    <w:multiLevelType w:val="hybridMultilevel"/>
    <w:tmpl w:val="94AE5182"/>
    <w:lvl w:ilvl="0" w:tplc="92820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3D59DF"/>
    <w:multiLevelType w:val="hybridMultilevel"/>
    <w:tmpl w:val="0074D482"/>
    <w:lvl w:ilvl="0" w:tplc="3A38EF0A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78AA6A61"/>
    <w:multiLevelType w:val="hybridMultilevel"/>
    <w:tmpl w:val="9F2CC5C0"/>
    <w:lvl w:ilvl="0" w:tplc="5A9A304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E252B8C"/>
    <w:multiLevelType w:val="hybridMultilevel"/>
    <w:tmpl w:val="8B40838A"/>
    <w:lvl w:ilvl="0" w:tplc="04090011">
      <w:start w:val="1"/>
      <w:numFmt w:val="decimalEnclosedCircle"/>
      <w:lvlText w:val="%1"/>
      <w:lvlJc w:val="left"/>
      <w:pPr>
        <w:ind w:left="897" w:hanging="420"/>
      </w:p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 w16cid:durableId="2051105123">
    <w:abstractNumId w:val="3"/>
  </w:num>
  <w:num w:numId="2" w16cid:durableId="827137859">
    <w:abstractNumId w:val="4"/>
  </w:num>
  <w:num w:numId="3" w16cid:durableId="305205838">
    <w:abstractNumId w:val="0"/>
  </w:num>
  <w:num w:numId="4" w16cid:durableId="2145077481">
    <w:abstractNumId w:val="2"/>
  </w:num>
  <w:num w:numId="5" w16cid:durableId="111235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FA"/>
    <w:rsid w:val="00036A26"/>
    <w:rsid w:val="000D547F"/>
    <w:rsid w:val="000F371A"/>
    <w:rsid w:val="00196077"/>
    <w:rsid w:val="001C78A6"/>
    <w:rsid w:val="001F2D2C"/>
    <w:rsid w:val="00224874"/>
    <w:rsid w:val="00230510"/>
    <w:rsid w:val="00260BFB"/>
    <w:rsid w:val="002823C8"/>
    <w:rsid w:val="002B70A9"/>
    <w:rsid w:val="00343544"/>
    <w:rsid w:val="0039627D"/>
    <w:rsid w:val="003E1608"/>
    <w:rsid w:val="00492025"/>
    <w:rsid w:val="0058167B"/>
    <w:rsid w:val="006508DE"/>
    <w:rsid w:val="00670890"/>
    <w:rsid w:val="006867AB"/>
    <w:rsid w:val="006C4BCA"/>
    <w:rsid w:val="007253FA"/>
    <w:rsid w:val="007555FD"/>
    <w:rsid w:val="007771BD"/>
    <w:rsid w:val="007C720E"/>
    <w:rsid w:val="007F344E"/>
    <w:rsid w:val="008777CF"/>
    <w:rsid w:val="008B11C3"/>
    <w:rsid w:val="00903CC4"/>
    <w:rsid w:val="00A15AC4"/>
    <w:rsid w:val="00B25627"/>
    <w:rsid w:val="00B84A5D"/>
    <w:rsid w:val="00BA1434"/>
    <w:rsid w:val="00C94492"/>
    <w:rsid w:val="00CD5288"/>
    <w:rsid w:val="00D007B9"/>
    <w:rsid w:val="00D4792B"/>
    <w:rsid w:val="00D87C51"/>
    <w:rsid w:val="00DE1CB4"/>
    <w:rsid w:val="00F475F0"/>
    <w:rsid w:val="00F53A70"/>
    <w:rsid w:val="00F66BF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A4857"/>
  <w15:docId w15:val="{EDDE7FED-917D-444C-8BF7-1094EAC5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ゴシック"/>
      <w:sz w:val="24"/>
    </w:rPr>
  </w:style>
  <w:style w:type="character" w:styleId="a6">
    <w:name w:val="page number"/>
    <w:basedOn w:val="a0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おいでませ</vt:lpstr>
    </vt:vector>
  </TitlesOfParts>
  <Company>下関市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おいでませ</dc:title>
  <dc:creator>情報政策課</dc:creator>
  <cp:lastModifiedBy>吉永　智秋</cp:lastModifiedBy>
  <cp:revision>14</cp:revision>
  <cp:lastPrinted>2019-11-12T02:10:00Z</cp:lastPrinted>
  <dcterms:created xsi:type="dcterms:W3CDTF">2019-11-11T09:43:00Z</dcterms:created>
  <dcterms:modified xsi:type="dcterms:W3CDTF">2022-10-19T04:19:00Z</dcterms:modified>
</cp:coreProperties>
</file>